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15F63" w:rsidRDefault="00315F63" w:rsidP="00AB3331">
      <w:pPr>
        <w:spacing w:after="0"/>
        <w:jc w:val="center"/>
        <w:rPr>
          <w:rFonts w:ascii="Cambria" w:hAnsi="Cambria"/>
          <w:b/>
          <w:bCs/>
          <w:sz w:val="28"/>
          <w:szCs w:val="28"/>
          <w:u w:val="single"/>
        </w:rPr>
      </w:pPr>
      <w:bookmarkStart w:id="0" w:name="_GoBack"/>
      <w:bookmarkEnd w:id="0"/>
      <w:r w:rsidRPr="003D5C6B">
        <w:rPr>
          <w:rFonts w:ascii="Cambria" w:hAnsi="Cambria"/>
          <w:b/>
          <w:bCs/>
          <w:sz w:val="28"/>
          <w:szCs w:val="28"/>
          <w:u w:val="single"/>
        </w:rPr>
        <w:t>Schedule of rates</w:t>
      </w:r>
    </w:p>
    <w:p w:rsidR="003D5C6B" w:rsidRPr="003D5C6B" w:rsidRDefault="003D5C6B" w:rsidP="00AB3331">
      <w:pPr>
        <w:spacing w:after="0"/>
        <w:jc w:val="center"/>
        <w:rPr>
          <w:rFonts w:ascii="Cambria" w:hAnsi="Cambria"/>
          <w:b/>
          <w:bCs/>
          <w:sz w:val="16"/>
          <w:szCs w:val="16"/>
          <w:u w:val="single"/>
        </w:rPr>
      </w:pPr>
    </w:p>
    <w:p w:rsidR="003D5C6B" w:rsidRPr="003D5C6B" w:rsidRDefault="003D5C6B" w:rsidP="00AB3331">
      <w:pPr>
        <w:spacing w:after="0"/>
        <w:rPr>
          <w:rFonts w:ascii="Cambria" w:hAnsi="Cambria"/>
          <w:sz w:val="10"/>
          <w:szCs w:val="10"/>
        </w:rPr>
      </w:pPr>
    </w:p>
    <w:p w:rsidR="00315F63" w:rsidRDefault="00315F63" w:rsidP="003D5C6B">
      <w:pPr>
        <w:ind w:left="-284" w:right="-1039"/>
        <w:rPr>
          <w:rFonts w:ascii="Cambria" w:hAnsi="Cambria"/>
          <w:b/>
          <w:bCs/>
          <w:szCs w:val="22"/>
        </w:rPr>
      </w:pPr>
      <w:r w:rsidRPr="003D5C6B">
        <w:rPr>
          <w:rFonts w:ascii="Cambria" w:hAnsi="Cambria"/>
          <w:b/>
          <w:bCs/>
          <w:szCs w:val="22"/>
        </w:rPr>
        <w:t xml:space="preserve">Subject: </w:t>
      </w:r>
      <w:r w:rsidR="00BA709E">
        <w:rPr>
          <w:rFonts w:ascii="Cambria" w:hAnsi="Cambria"/>
          <w:b/>
          <w:bCs/>
          <w:szCs w:val="22"/>
        </w:rPr>
        <w:t>To carry out various machining operation in CMX machine shop for a period of one year</w:t>
      </w:r>
      <w:r w:rsidR="001513F6" w:rsidRPr="003D5C6B">
        <w:rPr>
          <w:rFonts w:ascii="Cambria" w:hAnsi="Cambria"/>
          <w:b/>
          <w:bCs/>
          <w:szCs w:val="22"/>
        </w:rPr>
        <w:t>.</w:t>
      </w:r>
    </w:p>
    <w:tbl>
      <w:tblPr>
        <w:tblStyle w:val="TableGrid"/>
        <w:tblpPr w:leftFromText="180" w:rightFromText="180" w:vertAnchor="text" w:horzAnchor="margin" w:tblpXSpec="center" w:tblpY="125"/>
        <w:tblW w:w="10640" w:type="dxa"/>
        <w:tblLayout w:type="fixed"/>
        <w:tblLook w:val="04A0" w:firstRow="1" w:lastRow="0" w:firstColumn="1" w:lastColumn="0" w:noHBand="0" w:noVBand="1"/>
      </w:tblPr>
      <w:tblGrid>
        <w:gridCol w:w="542"/>
        <w:gridCol w:w="2401"/>
        <w:gridCol w:w="1134"/>
        <w:gridCol w:w="3828"/>
        <w:gridCol w:w="1417"/>
        <w:gridCol w:w="1318"/>
      </w:tblGrid>
      <w:tr w:rsidR="003962EC" w:rsidRPr="003D5C6B" w:rsidTr="003962EC">
        <w:tc>
          <w:tcPr>
            <w:tcW w:w="542" w:type="dxa"/>
          </w:tcPr>
          <w:p w:rsidR="003962EC" w:rsidRPr="003D5C6B" w:rsidRDefault="003962EC" w:rsidP="003962EC">
            <w:pPr>
              <w:jc w:val="center"/>
              <w:rPr>
                <w:rFonts w:ascii="Cambria" w:hAnsi="Cambria"/>
                <w:b/>
                <w:bCs/>
                <w:szCs w:val="22"/>
              </w:rPr>
            </w:pPr>
            <w:r w:rsidRPr="003D5C6B">
              <w:rPr>
                <w:rFonts w:ascii="Cambria" w:hAnsi="Cambria"/>
                <w:b/>
                <w:bCs/>
                <w:szCs w:val="22"/>
              </w:rPr>
              <w:t>S. No.</w:t>
            </w:r>
          </w:p>
        </w:tc>
        <w:tc>
          <w:tcPr>
            <w:tcW w:w="2401" w:type="dxa"/>
          </w:tcPr>
          <w:p w:rsidR="003962EC" w:rsidRPr="003D5C6B" w:rsidRDefault="003962EC" w:rsidP="003962EC">
            <w:pPr>
              <w:jc w:val="center"/>
              <w:rPr>
                <w:rFonts w:ascii="Cambria" w:hAnsi="Cambria"/>
                <w:b/>
                <w:bCs/>
                <w:szCs w:val="22"/>
              </w:rPr>
            </w:pPr>
            <w:r w:rsidRPr="003D5C6B">
              <w:rPr>
                <w:rFonts w:ascii="Cambria" w:hAnsi="Cambria"/>
                <w:b/>
                <w:bCs/>
                <w:szCs w:val="22"/>
              </w:rPr>
              <w:t>Description of items</w:t>
            </w:r>
          </w:p>
        </w:tc>
        <w:tc>
          <w:tcPr>
            <w:tcW w:w="1134" w:type="dxa"/>
          </w:tcPr>
          <w:p w:rsidR="003962EC" w:rsidRDefault="003962EC" w:rsidP="003962EC">
            <w:pPr>
              <w:jc w:val="center"/>
              <w:rPr>
                <w:rFonts w:ascii="Cambria" w:hAnsi="Cambria"/>
                <w:b/>
                <w:bCs/>
                <w:szCs w:val="22"/>
              </w:rPr>
            </w:pPr>
            <w:r>
              <w:rPr>
                <w:rFonts w:ascii="Cambria" w:hAnsi="Cambria"/>
                <w:b/>
                <w:bCs/>
                <w:szCs w:val="22"/>
              </w:rPr>
              <w:t>No. of workers</w:t>
            </w:r>
          </w:p>
          <w:p w:rsidR="003962EC" w:rsidRPr="003D5C6B" w:rsidRDefault="003962EC" w:rsidP="003962EC">
            <w:pPr>
              <w:ind w:left="-604" w:firstLine="604"/>
              <w:jc w:val="center"/>
              <w:rPr>
                <w:rFonts w:ascii="Cambria" w:hAnsi="Cambria"/>
                <w:b/>
                <w:bCs/>
                <w:szCs w:val="22"/>
              </w:rPr>
            </w:pPr>
            <w:r>
              <w:rPr>
                <w:rFonts w:ascii="Cambria" w:hAnsi="Cambria"/>
                <w:b/>
                <w:bCs/>
                <w:szCs w:val="22"/>
              </w:rPr>
              <w:t>(A)</w:t>
            </w:r>
          </w:p>
        </w:tc>
        <w:tc>
          <w:tcPr>
            <w:tcW w:w="3828" w:type="dxa"/>
          </w:tcPr>
          <w:p w:rsidR="003962EC" w:rsidRDefault="003962EC" w:rsidP="003962EC">
            <w:pPr>
              <w:jc w:val="center"/>
              <w:rPr>
                <w:rFonts w:ascii="Cambria" w:hAnsi="Cambria"/>
                <w:b/>
                <w:bCs/>
                <w:szCs w:val="22"/>
              </w:rPr>
            </w:pPr>
            <w:r>
              <w:rPr>
                <w:rFonts w:ascii="Cambria" w:hAnsi="Cambria"/>
                <w:b/>
                <w:bCs/>
                <w:szCs w:val="22"/>
              </w:rPr>
              <w:t>*Rate in INR (per person per day basis)</w:t>
            </w:r>
          </w:p>
          <w:p w:rsidR="003962EC" w:rsidRPr="003D5C6B" w:rsidRDefault="003962EC" w:rsidP="003962EC">
            <w:pPr>
              <w:jc w:val="center"/>
              <w:rPr>
                <w:rFonts w:ascii="Cambria" w:hAnsi="Cambria"/>
                <w:b/>
                <w:bCs/>
                <w:szCs w:val="22"/>
              </w:rPr>
            </w:pPr>
            <w:r>
              <w:rPr>
                <w:rFonts w:ascii="Cambria" w:hAnsi="Cambria"/>
                <w:b/>
                <w:bCs/>
                <w:szCs w:val="22"/>
              </w:rPr>
              <w:t>(B)</w:t>
            </w:r>
          </w:p>
        </w:tc>
        <w:tc>
          <w:tcPr>
            <w:tcW w:w="1417" w:type="dxa"/>
          </w:tcPr>
          <w:p w:rsidR="003962EC" w:rsidRDefault="003962EC" w:rsidP="003962EC">
            <w:pPr>
              <w:jc w:val="center"/>
              <w:rPr>
                <w:rFonts w:ascii="Cambria" w:hAnsi="Cambria"/>
                <w:b/>
                <w:bCs/>
                <w:szCs w:val="22"/>
              </w:rPr>
            </w:pPr>
            <w:r>
              <w:rPr>
                <w:rFonts w:ascii="Cambria" w:hAnsi="Cambria"/>
                <w:b/>
                <w:bCs/>
                <w:szCs w:val="22"/>
              </w:rPr>
              <w:t>Multiplying Factor</w:t>
            </w:r>
          </w:p>
          <w:p w:rsidR="003962EC" w:rsidRDefault="003962EC" w:rsidP="003962EC">
            <w:pPr>
              <w:jc w:val="center"/>
              <w:rPr>
                <w:rFonts w:ascii="Cambria" w:hAnsi="Cambria"/>
                <w:b/>
                <w:bCs/>
                <w:szCs w:val="22"/>
              </w:rPr>
            </w:pPr>
            <w:r>
              <w:rPr>
                <w:rFonts w:ascii="Cambria" w:hAnsi="Cambria"/>
                <w:b/>
                <w:bCs/>
                <w:szCs w:val="22"/>
              </w:rPr>
              <w:t>(C)</w:t>
            </w:r>
          </w:p>
        </w:tc>
        <w:tc>
          <w:tcPr>
            <w:tcW w:w="1318" w:type="dxa"/>
          </w:tcPr>
          <w:p w:rsidR="003962EC" w:rsidRDefault="003962EC" w:rsidP="003962EC">
            <w:pPr>
              <w:jc w:val="center"/>
              <w:rPr>
                <w:rFonts w:ascii="Cambria" w:hAnsi="Cambria"/>
                <w:b/>
                <w:bCs/>
                <w:szCs w:val="22"/>
              </w:rPr>
            </w:pPr>
            <w:r>
              <w:rPr>
                <w:rFonts w:ascii="Cambria" w:hAnsi="Cambria"/>
                <w:b/>
                <w:bCs/>
                <w:szCs w:val="22"/>
              </w:rPr>
              <w:t>Amount for one year (304  working days)</w:t>
            </w:r>
          </w:p>
          <w:p w:rsidR="003962EC" w:rsidRPr="003D5C6B" w:rsidRDefault="003962EC" w:rsidP="003962EC">
            <w:pPr>
              <w:jc w:val="center"/>
              <w:rPr>
                <w:rFonts w:ascii="Cambria" w:hAnsi="Cambria"/>
                <w:b/>
                <w:bCs/>
                <w:szCs w:val="22"/>
              </w:rPr>
            </w:pPr>
            <w:r>
              <w:rPr>
                <w:rFonts w:ascii="Cambria" w:hAnsi="Cambria"/>
                <w:b/>
                <w:bCs/>
                <w:szCs w:val="22"/>
              </w:rPr>
              <w:t>(D)</w:t>
            </w:r>
          </w:p>
        </w:tc>
      </w:tr>
      <w:tr w:rsidR="003962EC" w:rsidRPr="003D5C6B" w:rsidTr="001652A9">
        <w:trPr>
          <w:trHeight w:val="2119"/>
        </w:trPr>
        <w:tc>
          <w:tcPr>
            <w:tcW w:w="542" w:type="dxa"/>
          </w:tcPr>
          <w:p w:rsidR="003962EC" w:rsidRPr="003D5C6B" w:rsidRDefault="003962EC" w:rsidP="003962EC">
            <w:pPr>
              <w:rPr>
                <w:rFonts w:ascii="Cambria" w:hAnsi="Cambria"/>
                <w:szCs w:val="22"/>
              </w:rPr>
            </w:pPr>
            <w:r>
              <w:rPr>
                <w:rFonts w:ascii="Cambria" w:hAnsi="Cambria"/>
                <w:szCs w:val="22"/>
              </w:rPr>
              <w:t>1</w:t>
            </w:r>
          </w:p>
        </w:tc>
        <w:tc>
          <w:tcPr>
            <w:tcW w:w="2401" w:type="dxa"/>
          </w:tcPr>
          <w:p w:rsidR="003962EC" w:rsidRPr="007D2D9C" w:rsidRDefault="003962EC" w:rsidP="003962EC">
            <w:pPr>
              <w:rPr>
                <w:rFonts w:ascii="Cambria" w:hAnsi="Cambria"/>
                <w:szCs w:val="22"/>
                <w:u w:val="single"/>
              </w:rPr>
            </w:pPr>
            <w:r w:rsidRPr="007D2D9C">
              <w:rPr>
                <w:rFonts w:ascii="Cambria" w:hAnsi="Cambria"/>
                <w:szCs w:val="22"/>
                <w:u w:val="single"/>
              </w:rPr>
              <w:t xml:space="preserve">Skilled </w:t>
            </w:r>
            <w:r>
              <w:rPr>
                <w:rFonts w:ascii="Cambria" w:hAnsi="Cambria"/>
                <w:szCs w:val="22"/>
                <w:u w:val="single"/>
              </w:rPr>
              <w:t>(Turner-4 + Machinist-2)</w:t>
            </w:r>
          </w:p>
          <w:p w:rsidR="003962EC" w:rsidRDefault="003962EC" w:rsidP="003962EC">
            <w:pPr>
              <w:rPr>
                <w:rFonts w:ascii="Cambria" w:hAnsi="Cambria"/>
                <w:szCs w:val="22"/>
              </w:rPr>
            </w:pPr>
            <w:r w:rsidRPr="007D2D9C">
              <w:rPr>
                <w:rFonts w:ascii="Cambria" w:hAnsi="Cambria"/>
                <w:szCs w:val="22"/>
              </w:rPr>
              <w:t xml:space="preserve">Should be ITI pass &amp; having work experience of 1 </w:t>
            </w:r>
            <w:r w:rsidR="001652A9" w:rsidRPr="007D2D9C">
              <w:rPr>
                <w:rFonts w:ascii="Cambria" w:hAnsi="Cambria"/>
                <w:szCs w:val="22"/>
              </w:rPr>
              <w:t>year</w:t>
            </w:r>
            <w:r w:rsidR="001652A9">
              <w:rPr>
                <w:rFonts w:ascii="Cambria" w:hAnsi="Cambria"/>
                <w:szCs w:val="22"/>
              </w:rPr>
              <w:t xml:space="preserve"> </w:t>
            </w:r>
            <w:r w:rsidR="001652A9">
              <w:t>or</w:t>
            </w:r>
            <w:r>
              <w:t xml:space="preserve"> Five years working experience in respective grade.</w:t>
            </w:r>
          </w:p>
          <w:p w:rsidR="003962EC" w:rsidRPr="003D5C6B" w:rsidRDefault="003962EC" w:rsidP="003962EC">
            <w:pPr>
              <w:rPr>
                <w:rFonts w:ascii="Cambria" w:hAnsi="Cambria"/>
                <w:szCs w:val="22"/>
              </w:rPr>
            </w:pPr>
          </w:p>
        </w:tc>
        <w:tc>
          <w:tcPr>
            <w:tcW w:w="1134" w:type="dxa"/>
          </w:tcPr>
          <w:p w:rsidR="003962EC" w:rsidRDefault="003962EC" w:rsidP="003962EC">
            <w:pPr>
              <w:jc w:val="center"/>
              <w:rPr>
                <w:rFonts w:ascii="Cambria" w:hAnsi="Cambria"/>
                <w:szCs w:val="22"/>
              </w:rPr>
            </w:pPr>
          </w:p>
          <w:p w:rsidR="003962EC" w:rsidRPr="003D5C6B" w:rsidRDefault="003962EC" w:rsidP="003962EC">
            <w:pPr>
              <w:jc w:val="center"/>
              <w:rPr>
                <w:rFonts w:ascii="Cambria" w:hAnsi="Cambria"/>
                <w:szCs w:val="22"/>
              </w:rPr>
            </w:pPr>
            <w:r>
              <w:rPr>
                <w:rFonts w:ascii="Cambria" w:hAnsi="Cambria"/>
                <w:szCs w:val="22"/>
              </w:rPr>
              <w:t>6</w:t>
            </w:r>
          </w:p>
        </w:tc>
        <w:tc>
          <w:tcPr>
            <w:tcW w:w="3828" w:type="dxa"/>
          </w:tcPr>
          <w:p w:rsidR="003962EC" w:rsidRDefault="003962EC" w:rsidP="003962EC">
            <w:pPr>
              <w:jc w:val="center"/>
              <w:rPr>
                <w:rFonts w:ascii="Cambria" w:hAnsi="Cambria"/>
                <w:szCs w:val="22"/>
              </w:rPr>
            </w:pPr>
          </w:p>
          <w:p w:rsidR="003962EC" w:rsidRDefault="003962EC" w:rsidP="003962EC">
            <w:pPr>
              <w:jc w:val="center"/>
              <w:rPr>
                <w:rFonts w:ascii="Cambria" w:hAnsi="Cambria"/>
                <w:szCs w:val="22"/>
              </w:rPr>
            </w:pPr>
            <w:r>
              <w:rPr>
                <w:rFonts w:ascii="Cambria" w:hAnsi="Cambria"/>
                <w:szCs w:val="22"/>
              </w:rPr>
              <w:t>B=_</w:t>
            </w:r>
            <w:proofErr w:type="spellStart"/>
            <w:r>
              <w:rPr>
                <w:rFonts w:ascii="Cambria" w:hAnsi="Cambria"/>
                <w:szCs w:val="22"/>
              </w:rPr>
              <w:t>Rs</w:t>
            </w:r>
            <w:proofErr w:type="spellEnd"/>
            <w:r>
              <w:rPr>
                <w:rFonts w:ascii="Cambria" w:hAnsi="Cambria"/>
                <w:szCs w:val="22"/>
              </w:rPr>
              <w:t>. _________</w:t>
            </w:r>
          </w:p>
          <w:p w:rsidR="003962EC" w:rsidRDefault="003962EC" w:rsidP="003962EC">
            <w:pPr>
              <w:jc w:val="center"/>
              <w:rPr>
                <w:rFonts w:ascii="Cambria" w:hAnsi="Cambria"/>
                <w:szCs w:val="22"/>
              </w:rPr>
            </w:pPr>
          </w:p>
          <w:p w:rsidR="003962EC" w:rsidRDefault="003962EC" w:rsidP="003962EC">
            <w:pPr>
              <w:rPr>
                <w:rFonts w:ascii="Cambria" w:hAnsi="Cambria"/>
                <w:szCs w:val="22"/>
              </w:rPr>
            </w:pPr>
            <w:r>
              <w:rPr>
                <w:rFonts w:ascii="Cambria" w:hAnsi="Cambria"/>
                <w:szCs w:val="22"/>
              </w:rPr>
              <w:t xml:space="preserve">(In Words)…………………………………….……… </w:t>
            </w:r>
          </w:p>
          <w:p w:rsidR="003962EC" w:rsidRDefault="003962EC" w:rsidP="003962EC">
            <w:pPr>
              <w:jc w:val="center"/>
              <w:rPr>
                <w:rFonts w:ascii="Cambria" w:hAnsi="Cambria"/>
                <w:szCs w:val="22"/>
              </w:rPr>
            </w:pPr>
          </w:p>
          <w:p w:rsidR="003962EC" w:rsidRDefault="003962EC" w:rsidP="003962EC">
            <w:pPr>
              <w:jc w:val="center"/>
              <w:rPr>
                <w:rFonts w:ascii="Cambria" w:hAnsi="Cambria"/>
                <w:szCs w:val="22"/>
              </w:rPr>
            </w:pPr>
            <w:r>
              <w:rPr>
                <w:rFonts w:ascii="Cambria" w:hAnsi="Cambria"/>
                <w:szCs w:val="22"/>
              </w:rPr>
              <w:t>………………………………………………………</w:t>
            </w:r>
          </w:p>
          <w:p w:rsidR="003962EC" w:rsidRDefault="003962EC" w:rsidP="003962EC">
            <w:pPr>
              <w:jc w:val="center"/>
              <w:rPr>
                <w:rFonts w:ascii="Cambria" w:hAnsi="Cambria"/>
                <w:szCs w:val="22"/>
              </w:rPr>
            </w:pPr>
          </w:p>
          <w:p w:rsidR="003962EC" w:rsidRDefault="003962EC" w:rsidP="003962EC">
            <w:pPr>
              <w:jc w:val="center"/>
              <w:rPr>
                <w:rFonts w:ascii="Cambria" w:hAnsi="Cambria"/>
                <w:szCs w:val="22"/>
              </w:rPr>
            </w:pPr>
          </w:p>
          <w:p w:rsidR="003962EC" w:rsidRPr="003D5C6B" w:rsidRDefault="003962EC" w:rsidP="003962EC">
            <w:pPr>
              <w:jc w:val="center"/>
              <w:rPr>
                <w:rFonts w:ascii="Cambria" w:hAnsi="Cambria"/>
                <w:szCs w:val="22"/>
              </w:rPr>
            </w:pPr>
            <w:r>
              <w:rPr>
                <w:rFonts w:ascii="Cambria" w:hAnsi="Cambria"/>
                <w:szCs w:val="22"/>
              </w:rPr>
              <w:t>Bidder has to fill the rate</w:t>
            </w:r>
          </w:p>
        </w:tc>
        <w:tc>
          <w:tcPr>
            <w:tcW w:w="1417" w:type="dxa"/>
          </w:tcPr>
          <w:p w:rsidR="003962EC" w:rsidRDefault="003962EC" w:rsidP="003962EC">
            <w:pPr>
              <w:jc w:val="center"/>
              <w:rPr>
                <w:rFonts w:ascii="Cambria" w:hAnsi="Cambria"/>
                <w:szCs w:val="22"/>
              </w:rPr>
            </w:pPr>
          </w:p>
          <w:p w:rsidR="003962EC" w:rsidRPr="003D5C6B" w:rsidRDefault="003962EC" w:rsidP="003962EC">
            <w:pPr>
              <w:jc w:val="center"/>
              <w:rPr>
                <w:rFonts w:ascii="Cambria" w:hAnsi="Cambria"/>
                <w:szCs w:val="22"/>
              </w:rPr>
            </w:pPr>
            <w:r>
              <w:rPr>
                <w:rFonts w:ascii="Cambria" w:hAnsi="Cambria"/>
                <w:szCs w:val="22"/>
              </w:rPr>
              <w:t>1</w:t>
            </w:r>
          </w:p>
        </w:tc>
        <w:tc>
          <w:tcPr>
            <w:tcW w:w="1318" w:type="dxa"/>
          </w:tcPr>
          <w:p w:rsidR="003962EC" w:rsidRDefault="003962EC" w:rsidP="003962EC">
            <w:pPr>
              <w:jc w:val="center"/>
              <w:rPr>
                <w:rFonts w:ascii="Cambria" w:hAnsi="Cambria"/>
                <w:szCs w:val="22"/>
              </w:rPr>
            </w:pPr>
          </w:p>
          <w:p w:rsidR="003962EC" w:rsidRPr="003D5C6B" w:rsidRDefault="00971819" w:rsidP="003962EC">
            <w:pPr>
              <w:jc w:val="center"/>
              <w:rPr>
                <w:rFonts w:ascii="Cambria" w:hAnsi="Cambria"/>
                <w:szCs w:val="22"/>
              </w:rPr>
            </w:pPr>
            <w:r>
              <w:rPr>
                <w:rFonts w:ascii="Cambria" w:hAnsi="Cambria"/>
                <w:szCs w:val="22"/>
              </w:rPr>
              <w:t>D=6 x B x 1 x 303</w:t>
            </w:r>
          </w:p>
        </w:tc>
      </w:tr>
      <w:tr w:rsidR="003962EC" w:rsidRPr="003D5C6B" w:rsidTr="003962EC">
        <w:trPr>
          <w:trHeight w:val="404"/>
        </w:trPr>
        <w:tc>
          <w:tcPr>
            <w:tcW w:w="542" w:type="dxa"/>
          </w:tcPr>
          <w:p w:rsidR="003962EC" w:rsidRPr="003D5C6B" w:rsidRDefault="003962EC" w:rsidP="003962EC">
            <w:pPr>
              <w:rPr>
                <w:rFonts w:ascii="Cambria" w:hAnsi="Cambria"/>
                <w:szCs w:val="22"/>
              </w:rPr>
            </w:pPr>
            <w:r>
              <w:rPr>
                <w:rFonts w:ascii="Cambria" w:hAnsi="Cambria"/>
                <w:szCs w:val="22"/>
              </w:rPr>
              <w:t>2</w:t>
            </w:r>
          </w:p>
        </w:tc>
        <w:tc>
          <w:tcPr>
            <w:tcW w:w="2401" w:type="dxa"/>
          </w:tcPr>
          <w:p w:rsidR="003962EC" w:rsidRPr="001477F4" w:rsidRDefault="003962EC" w:rsidP="003962EC">
            <w:pPr>
              <w:rPr>
                <w:rFonts w:ascii="Cambria" w:hAnsi="Cambria"/>
                <w:szCs w:val="22"/>
                <w:u w:val="single"/>
              </w:rPr>
            </w:pPr>
            <w:r w:rsidRPr="001477F4">
              <w:rPr>
                <w:rFonts w:ascii="Cambria" w:hAnsi="Cambria"/>
                <w:szCs w:val="22"/>
                <w:u w:val="single"/>
              </w:rPr>
              <w:t>Unskilled worker (Helper)</w:t>
            </w:r>
          </w:p>
          <w:p w:rsidR="003962EC" w:rsidRDefault="003962EC" w:rsidP="003962EC">
            <w:pPr>
              <w:rPr>
                <w:rFonts w:ascii="Cambria" w:hAnsi="Cambria"/>
                <w:szCs w:val="22"/>
              </w:rPr>
            </w:pPr>
            <w:r w:rsidRPr="001477F4">
              <w:rPr>
                <w:rFonts w:ascii="Cambria" w:hAnsi="Cambria"/>
                <w:szCs w:val="22"/>
              </w:rPr>
              <w:t>Min. 8th pass &amp; having work experience of 1 year</w:t>
            </w:r>
            <w:r>
              <w:rPr>
                <w:rFonts w:ascii="Cambria" w:hAnsi="Cambria"/>
                <w:szCs w:val="22"/>
              </w:rPr>
              <w:t xml:space="preserve"> or </w:t>
            </w:r>
            <w:r>
              <w:t xml:space="preserve"> Five years working experience</w:t>
            </w:r>
          </w:p>
          <w:p w:rsidR="003962EC" w:rsidRPr="003D5C6B" w:rsidRDefault="003962EC" w:rsidP="003962EC">
            <w:pPr>
              <w:rPr>
                <w:rFonts w:ascii="Cambria" w:hAnsi="Cambria"/>
                <w:szCs w:val="22"/>
              </w:rPr>
            </w:pPr>
          </w:p>
        </w:tc>
        <w:tc>
          <w:tcPr>
            <w:tcW w:w="1134" w:type="dxa"/>
          </w:tcPr>
          <w:p w:rsidR="003962EC" w:rsidRDefault="003962EC" w:rsidP="003962EC">
            <w:pPr>
              <w:jc w:val="center"/>
              <w:rPr>
                <w:rFonts w:ascii="Cambria" w:hAnsi="Cambria"/>
                <w:szCs w:val="22"/>
              </w:rPr>
            </w:pPr>
          </w:p>
          <w:p w:rsidR="003962EC" w:rsidRPr="003D5C6B" w:rsidRDefault="003962EC" w:rsidP="003962EC">
            <w:pPr>
              <w:jc w:val="center"/>
              <w:rPr>
                <w:rFonts w:ascii="Cambria" w:hAnsi="Cambria"/>
                <w:szCs w:val="22"/>
              </w:rPr>
            </w:pPr>
            <w:r>
              <w:rPr>
                <w:rFonts w:ascii="Cambria" w:hAnsi="Cambria"/>
                <w:szCs w:val="22"/>
              </w:rPr>
              <w:t>2</w:t>
            </w:r>
          </w:p>
        </w:tc>
        <w:tc>
          <w:tcPr>
            <w:tcW w:w="3828" w:type="dxa"/>
          </w:tcPr>
          <w:p w:rsidR="003962EC" w:rsidRDefault="003962EC" w:rsidP="003962EC">
            <w:pPr>
              <w:jc w:val="center"/>
              <w:rPr>
                <w:rFonts w:ascii="Cambria" w:hAnsi="Cambria"/>
                <w:szCs w:val="22"/>
              </w:rPr>
            </w:pPr>
          </w:p>
          <w:p w:rsidR="003962EC" w:rsidRPr="003D5C6B" w:rsidRDefault="003962EC" w:rsidP="003962EC">
            <w:pPr>
              <w:jc w:val="center"/>
              <w:rPr>
                <w:rFonts w:ascii="Cambria" w:hAnsi="Cambria"/>
                <w:szCs w:val="22"/>
              </w:rPr>
            </w:pPr>
            <w:r>
              <w:rPr>
                <w:rFonts w:ascii="Cambria" w:hAnsi="Cambria"/>
                <w:szCs w:val="22"/>
              </w:rPr>
              <w:t>XXXXX</w:t>
            </w:r>
          </w:p>
        </w:tc>
        <w:tc>
          <w:tcPr>
            <w:tcW w:w="1417" w:type="dxa"/>
          </w:tcPr>
          <w:p w:rsidR="003962EC" w:rsidRDefault="003962EC" w:rsidP="003962EC">
            <w:pPr>
              <w:jc w:val="center"/>
              <w:rPr>
                <w:rFonts w:ascii="Cambria" w:hAnsi="Cambria"/>
                <w:szCs w:val="22"/>
              </w:rPr>
            </w:pPr>
          </w:p>
          <w:p w:rsidR="003962EC" w:rsidRPr="003D5C6B" w:rsidRDefault="003962EC" w:rsidP="003962EC">
            <w:pPr>
              <w:jc w:val="center"/>
              <w:rPr>
                <w:rFonts w:ascii="Cambria" w:hAnsi="Cambria"/>
                <w:szCs w:val="22"/>
              </w:rPr>
            </w:pPr>
            <w:r>
              <w:rPr>
                <w:rFonts w:ascii="Cambria" w:hAnsi="Cambria"/>
                <w:szCs w:val="22"/>
              </w:rPr>
              <w:t>0.89</w:t>
            </w:r>
          </w:p>
        </w:tc>
        <w:tc>
          <w:tcPr>
            <w:tcW w:w="1318" w:type="dxa"/>
          </w:tcPr>
          <w:p w:rsidR="003962EC" w:rsidRDefault="003962EC" w:rsidP="003962EC">
            <w:pPr>
              <w:jc w:val="center"/>
              <w:rPr>
                <w:rFonts w:ascii="Cambria" w:hAnsi="Cambria"/>
                <w:szCs w:val="22"/>
              </w:rPr>
            </w:pPr>
          </w:p>
          <w:p w:rsidR="003962EC" w:rsidRPr="003D5C6B" w:rsidRDefault="00971819" w:rsidP="003962EC">
            <w:pPr>
              <w:jc w:val="center"/>
              <w:rPr>
                <w:rFonts w:ascii="Cambria" w:hAnsi="Cambria"/>
                <w:szCs w:val="22"/>
              </w:rPr>
            </w:pPr>
            <w:r>
              <w:rPr>
                <w:rFonts w:ascii="Cambria" w:hAnsi="Cambria"/>
                <w:szCs w:val="22"/>
              </w:rPr>
              <w:t>D=2 x B x 0.89 x 303</w:t>
            </w:r>
          </w:p>
        </w:tc>
      </w:tr>
      <w:tr w:rsidR="003962EC" w:rsidRPr="003D5C6B" w:rsidTr="003962EC">
        <w:trPr>
          <w:trHeight w:val="424"/>
        </w:trPr>
        <w:tc>
          <w:tcPr>
            <w:tcW w:w="542" w:type="dxa"/>
          </w:tcPr>
          <w:p w:rsidR="003962EC" w:rsidRPr="003D5C6B" w:rsidRDefault="003962EC" w:rsidP="003962EC">
            <w:pPr>
              <w:rPr>
                <w:rFonts w:ascii="Cambria" w:hAnsi="Cambria"/>
                <w:szCs w:val="22"/>
              </w:rPr>
            </w:pPr>
          </w:p>
        </w:tc>
        <w:tc>
          <w:tcPr>
            <w:tcW w:w="2401" w:type="dxa"/>
          </w:tcPr>
          <w:p w:rsidR="003962EC" w:rsidRPr="00FC5FF8" w:rsidRDefault="003962EC" w:rsidP="003962EC">
            <w:pPr>
              <w:jc w:val="right"/>
              <w:rPr>
                <w:rFonts w:ascii="Cambria" w:hAnsi="Cambria"/>
                <w:b/>
                <w:bCs/>
                <w:szCs w:val="22"/>
              </w:rPr>
            </w:pPr>
            <w:r w:rsidRPr="00FC5FF8">
              <w:rPr>
                <w:rFonts w:ascii="Cambria" w:hAnsi="Cambria"/>
                <w:b/>
                <w:bCs/>
                <w:szCs w:val="22"/>
              </w:rPr>
              <w:t>Total</w:t>
            </w:r>
            <w:r>
              <w:rPr>
                <w:rFonts w:ascii="Cambria" w:hAnsi="Cambria"/>
                <w:b/>
                <w:bCs/>
                <w:szCs w:val="22"/>
              </w:rPr>
              <w:t xml:space="preserve"> (in </w:t>
            </w:r>
            <w:proofErr w:type="spellStart"/>
            <w:r>
              <w:rPr>
                <w:rFonts w:ascii="Cambria" w:hAnsi="Cambria"/>
                <w:b/>
                <w:bCs/>
                <w:szCs w:val="22"/>
              </w:rPr>
              <w:t>Rs</w:t>
            </w:r>
            <w:proofErr w:type="spellEnd"/>
            <w:r>
              <w:rPr>
                <w:rFonts w:ascii="Cambria" w:hAnsi="Cambria"/>
                <w:b/>
                <w:bCs/>
                <w:szCs w:val="22"/>
              </w:rPr>
              <w:t>.)</w:t>
            </w:r>
          </w:p>
        </w:tc>
        <w:tc>
          <w:tcPr>
            <w:tcW w:w="7697" w:type="dxa"/>
            <w:gridSpan w:val="4"/>
          </w:tcPr>
          <w:p w:rsidR="003962EC" w:rsidRPr="003D5C6B" w:rsidRDefault="003962EC" w:rsidP="003962EC">
            <w:pPr>
              <w:rPr>
                <w:rFonts w:ascii="Cambria" w:hAnsi="Cambria"/>
                <w:szCs w:val="22"/>
              </w:rPr>
            </w:pPr>
          </w:p>
        </w:tc>
      </w:tr>
      <w:tr w:rsidR="003962EC" w:rsidRPr="003D5C6B" w:rsidTr="003962EC">
        <w:trPr>
          <w:trHeight w:val="424"/>
        </w:trPr>
        <w:tc>
          <w:tcPr>
            <w:tcW w:w="10640" w:type="dxa"/>
            <w:gridSpan w:val="6"/>
          </w:tcPr>
          <w:p w:rsidR="003962EC" w:rsidRPr="003D5C6B" w:rsidRDefault="003962EC" w:rsidP="003962EC">
            <w:pPr>
              <w:rPr>
                <w:rFonts w:ascii="Cambria" w:hAnsi="Cambria"/>
                <w:szCs w:val="22"/>
              </w:rPr>
            </w:pPr>
            <w:r>
              <w:rPr>
                <w:rFonts w:ascii="Cambria" w:hAnsi="Cambria"/>
                <w:szCs w:val="22"/>
              </w:rPr>
              <w:t>Amount in words: ……………..</w:t>
            </w:r>
          </w:p>
        </w:tc>
      </w:tr>
    </w:tbl>
    <w:p w:rsidR="00F70A7A" w:rsidRDefault="00F70A7A" w:rsidP="00F70A7A">
      <w:pPr>
        <w:spacing w:after="0"/>
        <w:ind w:left="-284" w:right="-1039"/>
        <w:rPr>
          <w:rFonts w:ascii="Cambria" w:hAnsi="Cambria"/>
          <w:b/>
          <w:bCs/>
          <w:szCs w:val="22"/>
        </w:rPr>
      </w:pPr>
      <w:r>
        <w:rPr>
          <w:rFonts w:ascii="Cambria" w:hAnsi="Cambria"/>
          <w:b/>
          <w:bCs/>
          <w:szCs w:val="22"/>
        </w:rPr>
        <w:t>Note:-</w:t>
      </w:r>
    </w:p>
    <w:p w:rsidR="00F70A7A" w:rsidRPr="00E76029" w:rsidRDefault="00F70A7A" w:rsidP="00F70A7A">
      <w:pPr>
        <w:pStyle w:val="ListParagraph"/>
        <w:numPr>
          <w:ilvl w:val="0"/>
          <w:numId w:val="2"/>
        </w:numPr>
        <w:ind w:right="-1039"/>
        <w:rPr>
          <w:rFonts w:ascii="Cambria" w:hAnsi="Cambria"/>
          <w:szCs w:val="22"/>
        </w:rPr>
      </w:pPr>
      <w:r w:rsidRPr="00E76029">
        <w:rPr>
          <w:rFonts w:ascii="Cambria" w:hAnsi="Cambria"/>
          <w:szCs w:val="22"/>
        </w:rPr>
        <w:t>Taxes shall be extra as applicable</w:t>
      </w:r>
    </w:p>
    <w:p w:rsidR="001477F4" w:rsidRPr="00E76029" w:rsidRDefault="001477F4" w:rsidP="00F70A7A">
      <w:pPr>
        <w:pStyle w:val="ListParagraph"/>
        <w:numPr>
          <w:ilvl w:val="0"/>
          <w:numId w:val="2"/>
        </w:numPr>
        <w:ind w:right="-1039"/>
        <w:rPr>
          <w:rFonts w:ascii="Cambria" w:hAnsi="Cambria"/>
          <w:szCs w:val="22"/>
        </w:rPr>
      </w:pPr>
      <w:r w:rsidRPr="00E76029">
        <w:rPr>
          <w:rFonts w:ascii="Cambria" w:hAnsi="Cambria"/>
          <w:szCs w:val="22"/>
        </w:rPr>
        <w:t>The rate should include charges of PF, ESI, uniform, shoes, helmet, etc.</w:t>
      </w:r>
    </w:p>
    <w:p w:rsidR="00F70A7A" w:rsidRPr="00E76029" w:rsidRDefault="00F70A7A" w:rsidP="00F70A7A">
      <w:pPr>
        <w:pStyle w:val="ListParagraph"/>
        <w:numPr>
          <w:ilvl w:val="0"/>
          <w:numId w:val="2"/>
        </w:numPr>
        <w:ind w:right="-1039"/>
        <w:rPr>
          <w:rFonts w:ascii="Cambria" w:hAnsi="Cambria"/>
          <w:szCs w:val="22"/>
        </w:rPr>
      </w:pPr>
      <w:r w:rsidRPr="00E76029">
        <w:rPr>
          <w:rFonts w:ascii="Cambria" w:hAnsi="Cambria"/>
          <w:szCs w:val="22"/>
        </w:rPr>
        <w:t>Above quoted rates shall be firm/ fixed throughout the contract period.</w:t>
      </w:r>
    </w:p>
    <w:p w:rsidR="001477F4" w:rsidRPr="00E76029" w:rsidRDefault="001477F4" w:rsidP="00F70A7A">
      <w:pPr>
        <w:pStyle w:val="ListParagraph"/>
        <w:numPr>
          <w:ilvl w:val="0"/>
          <w:numId w:val="2"/>
        </w:numPr>
        <w:ind w:right="-1039"/>
        <w:rPr>
          <w:rFonts w:ascii="Cambria" w:hAnsi="Cambria"/>
          <w:szCs w:val="22"/>
        </w:rPr>
      </w:pPr>
      <w:r w:rsidRPr="00E76029">
        <w:rPr>
          <w:rFonts w:ascii="Cambria" w:hAnsi="Cambria"/>
          <w:szCs w:val="22"/>
        </w:rPr>
        <w:t>For award of work, lump sum L1 amount shall be considered.</w:t>
      </w:r>
    </w:p>
    <w:p w:rsidR="00E76029" w:rsidRPr="00F129C9" w:rsidRDefault="00E76029" w:rsidP="00F70A7A">
      <w:pPr>
        <w:pStyle w:val="ListParagraph"/>
        <w:numPr>
          <w:ilvl w:val="0"/>
          <w:numId w:val="2"/>
        </w:numPr>
        <w:ind w:right="-1039"/>
        <w:rPr>
          <w:rFonts w:ascii="Cambria" w:hAnsi="Cambria"/>
          <w:szCs w:val="22"/>
        </w:rPr>
      </w:pPr>
      <w:proofErr w:type="gramStart"/>
      <w:r w:rsidRPr="00F129C9">
        <w:rPr>
          <w:rFonts w:ascii="Cambria" w:hAnsi="Cambria"/>
          <w:szCs w:val="22"/>
        </w:rPr>
        <w:t>Bidder have</w:t>
      </w:r>
      <w:proofErr w:type="gramEnd"/>
      <w:r w:rsidRPr="00F129C9">
        <w:rPr>
          <w:rFonts w:ascii="Cambria" w:hAnsi="Cambria"/>
          <w:szCs w:val="22"/>
        </w:rPr>
        <w:t xml:space="preserve"> to quote per day rate of skilled worker</w:t>
      </w:r>
      <w:r w:rsidR="00C87D7C" w:rsidRPr="00F129C9">
        <w:rPr>
          <w:rFonts w:ascii="Cambria" w:hAnsi="Cambria"/>
          <w:szCs w:val="22"/>
        </w:rPr>
        <w:t xml:space="preserve"> only. Rate of un-skilled worker shall be derived based on the multiplying factor shown in the above table.</w:t>
      </w:r>
    </w:p>
    <w:p w:rsidR="00C87D7C" w:rsidRPr="00F129C9" w:rsidRDefault="00C87D7C" w:rsidP="00F70A7A">
      <w:pPr>
        <w:pStyle w:val="ListParagraph"/>
        <w:numPr>
          <w:ilvl w:val="0"/>
          <w:numId w:val="2"/>
        </w:numPr>
        <w:ind w:right="-1039"/>
        <w:rPr>
          <w:rFonts w:ascii="Cambria" w:hAnsi="Cambria"/>
          <w:szCs w:val="22"/>
        </w:rPr>
      </w:pPr>
      <w:r w:rsidRPr="00F129C9">
        <w:rPr>
          <w:rFonts w:ascii="Cambria" w:hAnsi="Cambria"/>
          <w:szCs w:val="22"/>
        </w:rPr>
        <w:t>Evaluation shall be done on the basis</w:t>
      </w:r>
      <w:r w:rsidR="00430D7D">
        <w:rPr>
          <w:rFonts w:ascii="Cambria" w:hAnsi="Cambria"/>
          <w:szCs w:val="22"/>
        </w:rPr>
        <w:t xml:space="preserve"> of total contract value for 303</w:t>
      </w:r>
      <w:r w:rsidRPr="00F129C9">
        <w:rPr>
          <w:rFonts w:ascii="Cambria" w:hAnsi="Cambria"/>
          <w:szCs w:val="22"/>
        </w:rPr>
        <w:t xml:space="preserve"> days.</w:t>
      </w:r>
    </w:p>
    <w:p w:rsidR="00F129C9" w:rsidRDefault="00F129C9" w:rsidP="00F70A7A">
      <w:pPr>
        <w:pStyle w:val="ListParagraph"/>
        <w:numPr>
          <w:ilvl w:val="0"/>
          <w:numId w:val="2"/>
        </w:numPr>
        <w:ind w:right="-1039"/>
        <w:rPr>
          <w:rFonts w:ascii="Cambria" w:hAnsi="Cambria"/>
          <w:szCs w:val="22"/>
        </w:rPr>
      </w:pPr>
      <w:r>
        <w:rPr>
          <w:rFonts w:ascii="Cambria" w:hAnsi="Cambria"/>
          <w:b/>
          <w:bCs/>
          <w:szCs w:val="22"/>
        </w:rPr>
        <w:t>Bonus Clause</w:t>
      </w:r>
      <w:r w:rsidRPr="00FA425A">
        <w:rPr>
          <w:rFonts w:ascii="Cambria" w:hAnsi="Cambria"/>
          <w:szCs w:val="22"/>
        </w:rPr>
        <w:t>: Price shall be quoted by bidder excluding Bonus. Bonus shall be payable as per payment of Bonus act 1965, on actual basis for the contract period on submission of proof of payment with the last bill of the contract and shall be restricted t</w:t>
      </w:r>
      <w:r w:rsidR="00EA0C18">
        <w:rPr>
          <w:rFonts w:ascii="Cambria" w:hAnsi="Cambria"/>
          <w:szCs w:val="22"/>
        </w:rPr>
        <w:t xml:space="preserve">o the amount of </w:t>
      </w:r>
      <w:proofErr w:type="spellStart"/>
      <w:r w:rsidR="00EA0C18">
        <w:rPr>
          <w:rFonts w:ascii="Cambria" w:hAnsi="Cambria"/>
          <w:szCs w:val="22"/>
        </w:rPr>
        <w:t>Rs</w:t>
      </w:r>
      <w:proofErr w:type="spellEnd"/>
      <w:r w:rsidR="00EA0C18">
        <w:rPr>
          <w:rFonts w:ascii="Cambria" w:hAnsi="Cambria"/>
          <w:szCs w:val="22"/>
        </w:rPr>
        <w:t>. 33.6</w:t>
      </w:r>
      <w:r w:rsidR="00430D7D">
        <w:rPr>
          <w:rFonts w:ascii="Cambria" w:hAnsi="Cambria"/>
          <w:szCs w:val="22"/>
        </w:rPr>
        <w:t>5</w:t>
      </w:r>
      <w:r w:rsidR="00EA0C18">
        <w:rPr>
          <w:rFonts w:ascii="Cambria" w:hAnsi="Cambria"/>
          <w:szCs w:val="22"/>
        </w:rPr>
        <w:t>/</w:t>
      </w:r>
      <w:r w:rsidRPr="00FA425A">
        <w:rPr>
          <w:rFonts w:ascii="Cambria" w:hAnsi="Cambria"/>
          <w:szCs w:val="22"/>
        </w:rPr>
        <w:t xml:space="preserve">per day for skilled &amp; </w:t>
      </w:r>
      <w:proofErr w:type="spellStart"/>
      <w:r w:rsidRPr="00FA425A">
        <w:rPr>
          <w:rFonts w:ascii="Cambria" w:hAnsi="Cambria"/>
          <w:szCs w:val="22"/>
        </w:rPr>
        <w:t>R</w:t>
      </w:r>
      <w:r w:rsidR="00EA0C18">
        <w:rPr>
          <w:rFonts w:ascii="Cambria" w:hAnsi="Cambria"/>
          <w:szCs w:val="22"/>
        </w:rPr>
        <w:t>s</w:t>
      </w:r>
      <w:proofErr w:type="spellEnd"/>
      <w:r w:rsidR="00EA0C18">
        <w:rPr>
          <w:rFonts w:ascii="Cambria" w:hAnsi="Cambria"/>
          <w:szCs w:val="22"/>
        </w:rPr>
        <w:t xml:space="preserve">. </w:t>
      </w:r>
      <w:r w:rsidR="00430D7D">
        <w:rPr>
          <w:rFonts w:ascii="Cambria" w:hAnsi="Cambria"/>
          <w:szCs w:val="22"/>
        </w:rPr>
        <w:t>26.49</w:t>
      </w:r>
      <w:r w:rsidRPr="00FA425A">
        <w:rPr>
          <w:rFonts w:ascii="Cambria" w:hAnsi="Cambria"/>
          <w:szCs w:val="22"/>
        </w:rPr>
        <w:t>/per day for unskilled as applicable. Instant arrangement nowhere intends to affix responsibility of payment of bonus on BHEL.</w:t>
      </w:r>
    </w:p>
    <w:p w:rsidR="00AA4DC1" w:rsidRDefault="00AA4DC1" w:rsidP="00AA4DC1">
      <w:pPr>
        <w:pStyle w:val="ListParagraph"/>
        <w:ind w:left="76" w:right="-1039"/>
        <w:rPr>
          <w:rFonts w:ascii="Cambria" w:hAnsi="Cambria"/>
          <w:szCs w:val="22"/>
        </w:rPr>
      </w:pPr>
    </w:p>
    <w:p w:rsidR="00AA4DC1" w:rsidRDefault="00AA4DC1" w:rsidP="00AA4DC1">
      <w:pPr>
        <w:pStyle w:val="ListParagraph"/>
        <w:ind w:left="76" w:right="-1039"/>
        <w:rPr>
          <w:rFonts w:ascii="Cambria" w:hAnsi="Cambria"/>
          <w:szCs w:val="22"/>
        </w:rPr>
      </w:pPr>
      <w:r>
        <w:rPr>
          <w:rFonts w:ascii="Cambria" w:hAnsi="Cambria"/>
          <w:b/>
          <w:bCs/>
          <w:szCs w:val="22"/>
        </w:rPr>
        <w:t>Note</w:t>
      </w:r>
      <w:r w:rsidRPr="00AA4DC1">
        <w:rPr>
          <w:rFonts w:ascii="Cambria" w:hAnsi="Cambria"/>
          <w:szCs w:val="22"/>
        </w:rPr>
        <w:t>:</w:t>
      </w:r>
      <w:r>
        <w:rPr>
          <w:rFonts w:ascii="Cambria" w:hAnsi="Cambria"/>
          <w:szCs w:val="22"/>
        </w:rPr>
        <w:t xml:space="preserve"> More information regarding price bid is given at point H of Annexure III.</w:t>
      </w:r>
    </w:p>
    <w:sectPr w:rsidR="00AA4DC1" w:rsidSect="00AB3331">
      <w:headerReference w:type="default" r:id="rId8"/>
      <w:footerReference w:type="default" r:id="rId9"/>
      <w:pgSz w:w="11906" w:h="16838"/>
      <w:pgMar w:top="426" w:right="1440" w:bottom="426"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53BE8" w:rsidRDefault="00853BE8" w:rsidP="00FA0F0F">
      <w:pPr>
        <w:spacing w:after="0" w:line="240" w:lineRule="auto"/>
      </w:pPr>
      <w:r>
        <w:separator/>
      </w:r>
    </w:p>
  </w:endnote>
  <w:endnote w:type="continuationSeparator" w:id="0">
    <w:p w:rsidR="00853BE8" w:rsidRDefault="00853BE8" w:rsidP="00FA0F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0F0F" w:rsidRDefault="00FA0F0F">
    <w:pPr>
      <w:pStyle w:val="Footer"/>
    </w:pPr>
    <w:r>
      <w:tab/>
    </w:r>
    <w:r>
      <w:tab/>
    </w:r>
    <w:r w:rsidR="000E6803" w:rsidRPr="00045E46">
      <w:rPr>
        <w:sz w:val="24"/>
        <w:szCs w:val="22"/>
      </w:rPr>
      <w:t>Sign &amp; Seal of contractor</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53BE8" w:rsidRDefault="00853BE8" w:rsidP="00FA0F0F">
      <w:pPr>
        <w:spacing w:after="0" w:line="240" w:lineRule="auto"/>
      </w:pPr>
      <w:r>
        <w:separator/>
      </w:r>
    </w:p>
  </w:footnote>
  <w:footnote w:type="continuationSeparator" w:id="0">
    <w:p w:rsidR="00853BE8" w:rsidRDefault="00853BE8" w:rsidP="00FA0F0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0F0F" w:rsidRPr="003D5C6B" w:rsidRDefault="00FA0F0F" w:rsidP="00FA0F0F">
    <w:pPr>
      <w:pStyle w:val="Header"/>
      <w:rPr>
        <w:rFonts w:ascii="Cambria" w:eastAsia="Times New Roman" w:hAnsi="Cambria" w:cs="Times New Roman"/>
        <w:b/>
        <w:sz w:val="24"/>
        <w:szCs w:val="24"/>
        <w:lang w:val="en-US" w:bidi="ar-SA"/>
      </w:rPr>
    </w:pPr>
    <w:r>
      <w:rPr>
        <w:rFonts w:ascii="Times New Roman" w:eastAsia="Times New Roman" w:hAnsi="Times New Roman" w:cs="Times New Roman"/>
        <w:b/>
        <w:sz w:val="28"/>
        <w:szCs w:val="28"/>
        <w:lang w:val="en-US" w:bidi="ar-SA"/>
      </w:rPr>
      <w:tab/>
    </w:r>
    <w:r w:rsidRPr="003D5C6B">
      <w:rPr>
        <w:rFonts w:ascii="Cambria" w:eastAsia="Times New Roman" w:hAnsi="Cambria" w:cs="Times New Roman"/>
        <w:b/>
        <w:sz w:val="24"/>
        <w:szCs w:val="24"/>
        <w:lang w:val="en-US" w:bidi="ar-SA"/>
      </w:rPr>
      <w:t>WORKS ENGINEERING AND CENTRAL SERVICES</w:t>
    </w:r>
    <w:r w:rsidRPr="003D5C6B">
      <w:rPr>
        <w:rFonts w:ascii="Cambria" w:eastAsia="Times New Roman" w:hAnsi="Cambria" w:cs="Times New Roman"/>
        <w:b/>
        <w:sz w:val="24"/>
        <w:szCs w:val="24"/>
        <w:lang w:val="en-US" w:bidi="ar-SA"/>
      </w:rPr>
      <w:tab/>
      <w:t xml:space="preserve"> </w:t>
    </w:r>
  </w:p>
  <w:p w:rsidR="00FA0F0F" w:rsidRPr="003D5C6B" w:rsidRDefault="00FA0F0F" w:rsidP="00FA0F0F">
    <w:pPr>
      <w:pStyle w:val="Header"/>
      <w:rPr>
        <w:rFonts w:ascii="Cambria" w:eastAsia="Times New Roman" w:hAnsi="Cambria" w:cs="Times New Roman"/>
        <w:b/>
        <w:sz w:val="24"/>
        <w:szCs w:val="24"/>
        <w:lang w:val="en-US" w:bidi="ar-SA"/>
      </w:rPr>
    </w:pPr>
    <w:r w:rsidRPr="003D5C6B">
      <w:rPr>
        <w:rFonts w:ascii="Cambria" w:eastAsia="Times New Roman" w:hAnsi="Cambria" w:cs="Times New Roman"/>
        <w:b/>
        <w:sz w:val="24"/>
        <w:szCs w:val="24"/>
        <w:lang w:val="en-US" w:bidi="ar-SA"/>
      </w:rPr>
      <w:tab/>
      <w:t>CMX (Machine Shop)</w:t>
    </w:r>
  </w:p>
  <w:p w:rsidR="00FA0F0F" w:rsidRPr="003D5C6B" w:rsidRDefault="00AC0267" w:rsidP="00FA0F0F">
    <w:pPr>
      <w:pStyle w:val="Header"/>
      <w:rPr>
        <w:rFonts w:ascii="Cambria" w:eastAsia="Times New Roman" w:hAnsi="Cambria" w:cs="Times New Roman"/>
        <w:b/>
        <w:sz w:val="24"/>
        <w:szCs w:val="24"/>
        <w:lang w:val="en-US" w:bidi="ar-SA"/>
      </w:rPr>
    </w:pPr>
    <w:r>
      <w:rPr>
        <w:rFonts w:ascii="Cambria" w:eastAsia="Times New Roman" w:hAnsi="Cambria" w:cs="Times New Roman"/>
        <w:b/>
        <w:sz w:val="24"/>
        <w:szCs w:val="24"/>
        <w:lang w:val="en-US" w:bidi="ar-SA"/>
      </w:rPr>
      <w:tab/>
    </w:r>
    <w:r>
      <w:rPr>
        <w:rFonts w:ascii="Cambria" w:eastAsia="Times New Roman" w:hAnsi="Cambria" w:cs="Times New Roman"/>
        <w:b/>
        <w:sz w:val="24"/>
        <w:szCs w:val="24"/>
        <w:lang w:val="en-US" w:bidi="ar-SA"/>
      </w:rPr>
      <w:tab/>
      <w:t>Annexure II</w:t>
    </w:r>
  </w:p>
  <w:p w:rsidR="00FA0F0F" w:rsidRPr="003D5C6B" w:rsidRDefault="003D5C6B" w:rsidP="00FA0F0F">
    <w:pPr>
      <w:pStyle w:val="Header"/>
      <w:rPr>
        <w:rFonts w:ascii="Cambria" w:eastAsia="Times New Roman" w:hAnsi="Cambria" w:cs="Times New Roman"/>
        <w:b/>
        <w:sz w:val="24"/>
        <w:szCs w:val="24"/>
        <w:lang w:val="en-US" w:bidi="ar-SA"/>
      </w:rPr>
    </w:pPr>
    <w:r>
      <w:rPr>
        <w:rFonts w:ascii="Cambria" w:eastAsia="Times New Roman" w:hAnsi="Cambria" w:cs="Times New Roman"/>
        <w:b/>
        <w:sz w:val="24"/>
        <w:szCs w:val="24"/>
        <w:lang w:val="en-US" w:bidi="ar-SA"/>
      </w:rPr>
      <w:tab/>
      <w:t xml:space="preserve">Enquiry no: </w:t>
    </w:r>
    <w:r w:rsidR="00AC0267" w:rsidRPr="00AC0267">
      <w:rPr>
        <w:rFonts w:ascii="Cambria" w:eastAsia="Times New Roman" w:hAnsi="Cambria" w:cs="Times New Roman"/>
        <w:b/>
        <w:sz w:val="24"/>
        <w:szCs w:val="24"/>
        <w:lang w:val="en-US" w:bidi="ar-SA"/>
      </w:rPr>
      <w:t>WEX/CMX/M Shop/2021/En/02</w:t>
    </w:r>
    <w:r w:rsidR="00FA0F0F" w:rsidRPr="003D5C6B">
      <w:rPr>
        <w:rFonts w:ascii="Cambria" w:eastAsia="Times New Roman" w:hAnsi="Cambria" w:cs="Times New Roman"/>
        <w:b/>
        <w:sz w:val="24"/>
        <w:szCs w:val="24"/>
        <w:lang w:val="en-US" w:bidi="ar-SA"/>
      </w:rPr>
      <w:tab/>
      <w:t xml:space="preserve">Page </w:t>
    </w:r>
    <w:r w:rsidR="00FA0F0F" w:rsidRPr="003D5C6B">
      <w:rPr>
        <w:rFonts w:ascii="Cambria" w:eastAsia="Times New Roman" w:hAnsi="Cambria" w:cs="Times New Roman"/>
        <w:b/>
        <w:sz w:val="24"/>
        <w:szCs w:val="24"/>
        <w:lang w:val="en-US" w:bidi="ar-SA"/>
      </w:rPr>
      <w:fldChar w:fldCharType="begin"/>
    </w:r>
    <w:r w:rsidR="00FA0F0F" w:rsidRPr="003D5C6B">
      <w:rPr>
        <w:rFonts w:ascii="Cambria" w:eastAsia="Times New Roman" w:hAnsi="Cambria" w:cs="Times New Roman"/>
        <w:b/>
        <w:sz w:val="24"/>
        <w:szCs w:val="24"/>
        <w:lang w:val="en-US" w:bidi="ar-SA"/>
      </w:rPr>
      <w:instrText xml:space="preserve"> PAGE </w:instrText>
    </w:r>
    <w:r w:rsidR="00FA0F0F" w:rsidRPr="003D5C6B">
      <w:rPr>
        <w:rFonts w:ascii="Cambria" w:eastAsia="Times New Roman" w:hAnsi="Cambria" w:cs="Times New Roman"/>
        <w:b/>
        <w:sz w:val="24"/>
        <w:szCs w:val="24"/>
        <w:lang w:val="en-US" w:bidi="ar-SA"/>
      </w:rPr>
      <w:fldChar w:fldCharType="separate"/>
    </w:r>
    <w:r w:rsidR="00C079CE">
      <w:rPr>
        <w:rFonts w:ascii="Cambria" w:eastAsia="Times New Roman" w:hAnsi="Cambria" w:cs="Times New Roman"/>
        <w:b/>
        <w:noProof/>
        <w:sz w:val="24"/>
        <w:szCs w:val="24"/>
        <w:lang w:val="en-US" w:bidi="ar-SA"/>
      </w:rPr>
      <w:t>1</w:t>
    </w:r>
    <w:r w:rsidR="00FA0F0F" w:rsidRPr="003D5C6B">
      <w:rPr>
        <w:rFonts w:ascii="Cambria" w:eastAsia="Times New Roman" w:hAnsi="Cambria" w:cs="Times New Roman"/>
        <w:b/>
        <w:sz w:val="24"/>
        <w:szCs w:val="24"/>
        <w:lang w:val="en-US" w:bidi="ar-SA"/>
      </w:rPr>
      <w:fldChar w:fldCharType="end"/>
    </w:r>
    <w:r w:rsidR="00FA0F0F" w:rsidRPr="003D5C6B">
      <w:rPr>
        <w:rFonts w:ascii="Cambria" w:eastAsia="Times New Roman" w:hAnsi="Cambria" w:cs="Times New Roman"/>
        <w:b/>
        <w:sz w:val="24"/>
        <w:szCs w:val="24"/>
        <w:lang w:val="en-US" w:bidi="ar-SA"/>
      </w:rPr>
      <w:t xml:space="preserve"> of </w:t>
    </w:r>
    <w:r w:rsidR="00FA0F0F" w:rsidRPr="003D5C6B">
      <w:rPr>
        <w:rFonts w:ascii="Cambria" w:eastAsia="Times New Roman" w:hAnsi="Cambria" w:cs="Times New Roman"/>
        <w:b/>
        <w:sz w:val="24"/>
        <w:szCs w:val="24"/>
        <w:lang w:val="en-US" w:bidi="ar-SA"/>
      </w:rPr>
      <w:fldChar w:fldCharType="begin"/>
    </w:r>
    <w:r w:rsidR="00FA0F0F" w:rsidRPr="003D5C6B">
      <w:rPr>
        <w:rFonts w:ascii="Cambria" w:eastAsia="Times New Roman" w:hAnsi="Cambria" w:cs="Times New Roman"/>
        <w:b/>
        <w:sz w:val="24"/>
        <w:szCs w:val="24"/>
        <w:lang w:val="en-US" w:bidi="ar-SA"/>
      </w:rPr>
      <w:instrText xml:space="preserve"> NUMPAGES  </w:instrText>
    </w:r>
    <w:r w:rsidR="00FA0F0F" w:rsidRPr="003D5C6B">
      <w:rPr>
        <w:rFonts w:ascii="Cambria" w:eastAsia="Times New Roman" w:hAnsi="Cambria" w:cs="Times New Roman"/>
        <w:b/>
        <w:sz w:val="24"/>
        <w:szCs w:val="24"/>
        <w:lang w:val="en-US" w:bidi="ar-SA"/>
      </w:rPr>
      <w:fldChar w:fldCharType="separate"/>
    </w:r>
    <w:r w:rsidR="00C079CE">
      <w:rPr>
        <w:rFonts w:ascii="Cambria" w:eastAsia="Times New Roman" w:hAnsi="Cambria" w:cs="Times New Roman"/>
        <w:b/>
        <w:noProof/>
        <w:sz w:val="24"/>
        <w:szCs w:val="24"/>
        <w:lang w:val="en-US" w:bidi="ar-SA"/>
      </w:rPr>
      <w:t>1</w:t>
    </w:r>
    <w:r w:rsidR="00FA0F0F" w:rsidRPr="003D5C6B">
      <w:rPr>
        <w:rFonts w:ascii="Cambria" w:eastAsia="Times New Roman" w:hAnsi="Cambria" w:cs="Times New Roman"/>
        <w:b/>
        <w:sz w:val="24"/>
        <w:szCs w:val="24"/>
        <w:lang w:val="en-US" w:bidi="ar-SA"/>
      </w:rPr>
      <w:fldChar w:fldCharType="end"/>
    </w:r>
  </w:p>
  <w:p w:rsidR="00FA0F0F" w:rsidRPr="003D5C6B" w:rsidRDefault="00FA0F0F">
    <w:pPr>
      <w:pStyle w:val="Header"/>
      <w:rPr>
        <w:rFonts w:ascii="Cambria" w:hAnsi="Cambria"/>
        <w:sz w:val="20"/>
        <w:szCs w:val="1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FD1288F"/>
    <w:multiLevelType w:val="hybridMultilevel"/>
    <w:tmpl w:val="B9348A44"/>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44232EA4"/>
    <w:multiLevelType w:val="hybridMultilevel"/>
    <w:tmpl w:val="864EE77A"/>
    <w:lvl w:ilvl="0" w:tplc="704210B6">
      <w:start w:val="1"/>
      <w:numFmt w:val="decimal"/>
      <w:lvlText w:val="%1."/>
      <w:lvlJc w:val="left"/>
      <w:pPr>
        <w:ind w:left="76" w:hanging="360"/>
      </w:pPr>
      <w:rPr>
        <w:rFonts w:hint="default"/>
      </w:rPr>
    </w:lvl>
    <w:lvl w:ilvl="1" w:tplc="40090019" w:tentative="1">
      <w:start w:val="1"/>
      <w:numFmt w:val="lowerLetter"/>
      <w:lvlText w:val="%2."/>
      <w:lvlJc w:val="left"/>
      <w:pPr>
        <w:ind w:left="796" w:hanging="360"/>
      </w:pPr>
    </w:lvl>
    <w:lvl w:ilvl="2" w:tplc="4009001B" w:tentative="1">
      <w:start w:val="1"/>
      <w:numFmt w:val="lowerRoman"/>
      <w:lvlText w:val="%3."/>
      <w:lvlJc w:val="right"/>
      <w:pPr>
        <w:ind w:left="1516" w:hanging="180"/>
      </w:pPr>
    </w:lvl>
    <w:lvl w:ilvl="3" w:tplc="4009000F" w:tentative="1">
      <w:start w:val="1"/>
      <w:numFmt w:val="decimal"/>
      <w:lvlText w:val="%4."/>
      <w:lvlJc w:val="left"/>
      <w:pPr>
        <w:ind w:left="2236" w:hanging="360"/>
      </w:pPr>
    </w:lvl>
    <w:lvl w:ilvl="4" w:tplc="40090019" w:tentative="1">
      <w:start w:val="1"/>
      <w:numFmt w:val="lowerLetter"/>
      <w:lvlText w:val="%5."/>
      <w:lvlJc w:val="left"/>
      <w:pPr>
        <w:ind w:left="2956" w:hanging="360"/>
      </w:pPr>
    </w:lvl>
    <w:lvl w:ilvl="5" w:tplc="4009001B" w:tentative="1">
      <w:start w:val="1"/>
      <w:numFmt w:val="lowerRoman"/>
      <w:lvlText w:val="%6."/>
      <w:lvlJc w:val="right"/>
      <w:pPr>
        <w:ind w:left="3676" w:hanging="180"/>
      </w:pPr>
    </w:lvl>
    <w:lvl w:ilvl="6" w:tplc="4009000F" w:tentative="1">
      <w:start w:val="1"/>
      <w:numFmt w:val="decimal"/>
      <w:lvlText w:val="%7."/>
      <w:lvlJc w:val="left"/>
      <w:pPr>
        <w:ind w:left="4396" w:hanging="360"/>
      </w:pPr>
    </w:lvl>
    <w:lvl w:ilvl="7" w:tplc="40090019" w:tentative="1">
      <w:start w:val="1"/>
      <w:numFmt w:val="lowerLetter"/>
      <w:lvlText w:val="%8."/>
      <w:lvlJc w:val="left"/>
      <w:pPr>
        <w:ind w:left="5116" w:hanging="360"/>
      </w:pPr>
    </w:lvl>
    <w:lvl w:ilvl="8" w:tplc="4009001B" w:tentative="1">
      <w:start w:val="1"/>
      <w:numFmt w:val="lowerRoman"/>
      <w:lvlText w:val="%9."/>
      <w:lvlJc w:val="right"/>
      <w:pPr>
        <w:ind w:left="5836"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53ED"/>
    <w:rsid w:val="000102F4"/>
    <w:rsid w:val="00045E46"/>
    <w:rsid w:val="000548BD"/>
    <w:rsid w:val="000553ED"/>
    <w:rsid w:val="000827B5"/>
    <w:rsid w:val="000B53C1"/>
    <w:rsid w:val="000D5972"/>
    <w:rsid w:val="000E6803"/>
    <w:rsid w:val="001477F4"/>
    <w:rsid w:val="001513F6"/>
    <w:rsid w:val="001566A8"/>
    <w:rsid w:val="001652A9"/>
    <w:rsid w:val="00195623"/>
    <w:rsid w:val="001D6B21"/>
    <w:rsid w:val="001F4E55"/>
    <w:rsid w:val="001F63AF"/>
    <w:rsid w:val="002554E5"/>
    <w:rsid w:val="002F2B73"/>
    <w:rsid w:val="00315286"/>
    <w:rsid w:val="00315F63"/>
    <w:rsid w:val="0032318F"/>
    <w:rsid w:val="00363253"/>
    <w:rsid w:val="003664E2"/>
    <w:rsid w:val="003962EC"/>
    <w:rsid w:val="003A429E"/>
    <w:rsid w:val="003D5C6B"/>
    <w:rsid w:val="00430D7D"/>
    <w:rsid w:val="004369C8"/>
    <w:rsid w:val="004B1C03"/>
    <w:rsid w:val="004B32BE"/>
    <w:rsid w:val="004B436E"/>
    <w:rsid w:val="004C20B5"/>
    <w:rsid w:val="004D1238"/>
    <w:rsid w:val="00571048"/>
    <w:rsid w:val="0059334B"/>
    <w:rsid w:val="00596233"/>
    <w:rsid w:val="005B2C19"/>
    <w:rsid w:val="005E30A5"/>
    <w:rsid w:val="006312A1"/>
    <w:rsid w:val="006B1570"/>
    <w:rsid w:val="006C585A"/>
    <w:rsid w:val="006F0F6E"/>
    <w:rsid w:val="007211AE"/>
    <w:rsid w:val="00757D0C"/>
    <w:rsid w:val="00766F19"/>
    <w:rsid w:val="007A7E32"/>
    <w:rsid w:val="007B6869"/>
    <w:rsid w:val="007B7601"/>
    <w:rsid w:val="007C0FCE"/>
    <w:rsid w:val="007D02F0"/>
    <w:rsid w:val="007D2D9C"/>
    <w:rsid w:val="007D759B"/>
    <w:rsid w:val="00802FC4"/>
    <w:rsid w:val="00853BE8"/>
    <w:rsid w:val="00860070"/>
    <w:rsid w:val="008800A7"/>
    <w:rsid w:val="008B0912"/>
    <w:rsid w:val="0093555C"/>
    <w:rsid w:val="009629AC"/>
    <w:rsid w:val="00971819"/>
    <w:rsid w:val="009E63E8"/>
    <w:rsid w:val="009F2281"/>
    <w:rsid w:val="009F3D55"/>
    <w:rsid w:val="00A23175"/>
    <w:rsid w:val="00AA4DC1"/>
    <w:rsid w:val="00AA6428"/>
    <w:rsid w:val="00AB3331"/>
    <w:rsid w:val="00AC0267"/>
    <w:rsid w:val="00AE4723"/>
    <w:rsid w:val="00AF2AA2"/>
    <w:rsid w:val="00B21408"/>
    <w:rsid w:val="00B22C89"/>
    <w:rsid w:val="00BA709E"/>
    <w:rsid w:val="00C024F4"/>
    <w:rsid w:val="00C079CE"/>
    <w:rsid w:val="00C308BF"/>
    <w:rsid w:val="00C87D7C"/>
    <w:rsid w:val="00CC37C0"/>
    <w:rsid w:val="00CD5CDB"/>
    <w:rsid w:val="00D16863"/>
    <w:rsid w:val="00D33E67"/>
    <w:rsid w:val="00D47E89"/>
    <w:rsid w:val="00D94794"/>
    <w:rsid w:val="00DB6A07"/>
    <w:rsid w:val="00E76029"/>
    <w:rsid w:val="00E82CED"/>
    <w:rsid w:val="00E945A2"/>
    <w:rsid w:val="00EA0C18"/>
    <w:rsid w:val="00EB0FF3"/>
    <w:rsid w:val="00EB6B00"/>
    <w:rsid w:val="00EC5EEA"/>
    <w:rsid w:val="00EE3A49"/>
    <w:rsid w:val="00F129C9"/>
    <w:rsid w:val="00F70A7A"/>
    <w:rsid w:val="00F760E4"/>
    <w:rsid w:val="00FA0F0F"/>
    <w:rsid w:val="00FA425A"/>
    <w:rsid w:val="00FC5FF8"/>
    <w:rsid w:val="00FF7B99"/>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lang w:val="en-IN"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15F6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AE4723"/>
    <w:pPr>
      <w:spacing w:after="0" w:line="240" w:lineRule="auto"/>
      <w:ind w:left="720"/>
    </w:pPr>
    <w:rPr>
      <w:rFonts w:ascii="Times New Roman" w:eastAsia="Times New Roman" w:hAnsi="Times New Roman" w:cs="Times New Roman"/>
      <w:sz w:val="24"/>
      <w:szCs w:val="24"/>
      <w:lang w:val="en-US" w:bidi="ar-SA"/>
    </w:rPr>
  </w:style>
  <w:style w:type="paragraph" w:styleId="Header">
    <w:name w:val="header"/>
    <w:basedOn w:val="Normal"/>
    <w:link w:val="HeaderChar"/>
    <w:uiPriority w:val="99"/>
    <w:unhideWhenUsed/>
    <w:rsid w:val="00FA0F0F"/>
    <w:pPr>
      <w:tabs>
        <w:tab w:val="center" w:pos="4513"/>
        <w:tab w:val="right" w:pos="9026"/>
      </w:tabs>
      <w:spacing w:after="0" w:line="240" w:lineRule="auto"/>
    </w:pPr>
  </w:style>
  <w:style w:type="character" w:customStyle="1" w:styleId="HeaderChar">
    <w:name w:val="Header Char"/>
    <w:basedOn w:val="DefaultParagraphFont"/>
    <w:link w:val="Header"/>
    <w:uiPriority w:val="99"/>
    <w:rsid w:val="00FA0F0F"/>
  </w:style>
  <w:style w:type="paragraph" w:styleId="Footer">
    <w:name w:val="footer"/>
    <w:basedOn w:val="Normal"/>
    <w:link w:val="FooterChar"/>
    <w:uiPriority w:val="99"/>
    <w:unhideWhenUsed/>
    <w:rsid w:val="00FA0F0F"/>
    <w:pPr>
      <w:tabs>
        <w:tab w:val="center" w:pos="4513"/>
        <w:tab w:val="right" w:pos="9026"/>
      </w:tabs>
      <w:spacing w:after="0" w:line="240" w:lineRule="auto"/>
    </w:pPr>
  </w:style>
  <w:style w:type="character" w:customStyle="1" w:styleId="FooterChar">
    <w:name w:val="Footer Char"/>
    <w:basedOn w:val="DefaultParagraphFont"/>
    <w:link w:val="Footer"/>
    <w:uiPriority w:val="99"/>
    <w:rsid w:val="00FA0F0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lang w:val="en-IN"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15F6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AE4723"/>
    <w:pPr>
      <w:spacing w:after="0" w:line="240" w:lineRule="auto"/>
      <w:ind w:left="720"/>
    </w:pPr>
    <w:rPr>
      <w:rFonts w:ascii="Times New Roman" w:eastAsia="Times New Roman" w:hAnsi="Times New Roman" w:cs="Times New Roman"/>
      <w:sz w:val="24"/>
      <w:szCs w:val="24"/>
      <w:lang w:val="en-US" w:bidi="ar-SA"/>
    </w:rPr>
  </w:style>
  <w:style w:type="paragraph" w:styleId="Header">
    <w:name w:val="header"/>
    <w:basedOn w:val="Normal"/>
    <w:link w:val="HeaderChar"/>
    <w:uiPriority w:val="99"/>
    <w:unhideWhenUsed/>
    <w:rsid w:val="00FA0F0F"/>
    <w:pPr>
      <w:tabs>
        <w:tab w:val="center" w:pos="4513"/>
        <w:tab w:val="right" w:pos="9026"/>
      </w:tabs>
      <w:spacing w:after="0" w:line="240" w:lineRule="auto"/>
    </w:pPr>
  </w:style>
  <w:style w:type="character" w:customStyle="1" w:styleId="HeaderChar">
    <w:name w:val="Header Char"/>
    <w:basedOn w:val="DefaultParagraphFont"/>
    <w:link w:val="Header"/>
    <w:uiPriority w:val="99"/>
    <w:rsid w:val="00FA0F0F"/>
  </w:style>
  <w:style w:type="paragraph" w:styleId="Footer">
    <w:name w:val="footer"/>
    <w:basedOn w:val="Normal"/>
    <w:link w:val="FooterChar"/>
    <w:uiPriority w:val="99"/>
    <w:unhideWhenUsed/>
    <w:rsid w:val="00FA0F0F"/>
    <w:pPr>
      <w:tabs>
        <w:tab w:val="center" w:pos="4513"/>
        <w:tab w:val="right" w:pos="9026"/>
      </w:tabs>
      <w:spacing w:after="0" w:line="240" w:lineRule="auto"/>
    </w:pPr>
  </w:style>
  <w:style w:type="character" w:customStyle="1" w:styleId="FooterChar">
    <w:name w:val="Footer Char"/>
    <w:basedOn w:val="DefaultParagraphFont"/>
    <w:link w:val="Footer"/>
    <w:uiPriority w:val="99"/>
    <w:rsid w:val="00FA0F0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1150</TotalTime>
  <Pages>1</Pages>
  <Words>260</Words>
  <Characters>1482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1739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6235212wb</dc:creator>
  <cp:lastModifiedBy>6104657wa</cp:lastModifiedBy>
  <cp:revision>54</cp:revision>
  <cp:lastPrinted>2020-10-10T08:02:00Z</cp:lastPrinted>
  <dcterms:created xsi:type="dcterms:W3CDTF">2018-01-09T05:36:00Z</dcterms:created>
  <dcterms:modified xsi:type="dcterms:W3CDTF">2020-10-10T08:03:00Z</dcterms:modified>
</cp:coreProperties>
</file>